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8"/>
        <w:gridCol w:w="6"/>
      </w:tblGrid>
      <w:tr w:rsidR="0015123F" w:rsidTr="001512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5123F" w:rsidRDefault="0015123F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8"/>
            </w:tblGrid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C3E50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4488180" cy="1051560"/>
                                    <wp:effectExtent l="0" t="0" r="7620" b="0"/>
                                    <wp:docPr id="13" name="Picture 13" descr="US Fire Administration - working for a fire safe Americ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US Fire Administration - working for a fire safe Americ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88180" cy="1051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5123F" w:rsidRDefault="001512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E7DB4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123F" w:rsidRDefault="0015123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33"/>
                            <w:szCs w:val="33"/>
                          </w:rPr>
                          <w:t>USFA Digest: April 7, 2022</w:t>
                        </w:r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5123F" w:rsidRDefault="0015123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8"/>
            </w:tblGrid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15123F" w:rsidRDefault="0015123F">
                        <w:pPr>
                          <w:pStyle w:val="Heading1"/>
                          <w:spacing w:before="0" w:beforeAutospacing="0" w:after="225" w:afterAutospacing="0"/>
                          <w:rPr>
                            <w:rFonts w:ascii="Arial" w:eastAsia="Times New Roman" w:hAnsi="Arial" w:cs="Arial"/>
                            <w:color w:val="2C3E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C3E50"/>
                            <w:sz w:val="36"/>
                            <w:szCs w:val="36"/>
                          </w:rPr>
                          <w:t>Analysis reveals 6 selected wildfires not thoroughly reported in NFIRS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5334000" cy="3550920"/>
                                    <wp:effectExtent l="0" t="0" r="0" b="0"/>
                                    <wp:docPr id="12" name="Picture 12" descr="burned homes after a wildfire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burned homes after a wildfir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3550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5123F" w:rsidRDefault="0015123F">
                        <w:pPr>
                          <w:pStyle w:val="NormalWeb"/>
                          <w:spacing w:before="240" w:beforeAutospacing="0" w:after="225" w:afterAutospacing="0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A new report compares the publicly reported loss metrics from media and government sources for 6 named wildfires with the data reported by local fire departments to the National Fire Incident Reporting System (NFIRS).</w:t>
                        </w:r>
                      </w:p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Overall, the data in the NFIRS for these wildfires significantly understates the publicly reported losses except for acres burned, which was often </w:t>
                        </w:r>
                        <w:proofErr w:type="spellStart"/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overreported</w:t>
                        </w:r>
                        <w:proofErr w:type="spellEnd"/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in NFIRS.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1"/>
                              </w:tblGrid>
                              <w:tr w:rsidR="0015123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0E7DB4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123F" w:rsidRDefault="00F060FB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8" w:tgtFrame="_blank" w:history="1">
                                      <w:r w:rsidR="0015123F">
                                        <w:rPr>
                                          <w:rStyle w:val="Strong"/>
                                          <w:rFonts w:ascii="Helvetica" w:eastAsia="Times New Roman" w:hAnsi="Helvetica" w:cs="Helvetica"/>
                                          <w:color w:val="FFFFFF"/>
                                          <w:sz w:val="23"/>
                                          <w:szCs w:val="23"/>
                                        </w:rPr>
                                        <w:t>Get the report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5123F" w:rsidRDefault="0015123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123F" w:rsidRDefault="00F060F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5" style="width:468pt;height:1.8pt" o:hralign="center" o:hrstd="t" o:hr="t" fillcolor="#a0a0a0" stroked="f"/>
                          </w:pict>
                        </w:r>
                      </w:p>
                      <w:p w:rsidR="0015123F" w:rsidRDefault="0015123F">
                        <w:pPr>
                          <w:pStyle w:val="Heading1"/>
                          <w:spacing w:before="161" w:beforeAutospacing="0" w:after="225" w:afterAutospacing="0"/>
                          <w:rPr>
                            <w:rFonts w:ascii="Arial" w:eastAsia="Times New Roman" w:hAnsi="Arial" w:cs="Arial"/>
                            <w:color w:val="2C3E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C3E50"/>
                            <w:sz w:val="36"/>
                            <w:szCs w:val="36"/>
                          </w:rPr>
                          <w:lastRenderedPageBreak/>
                          <w:t>Know the dangers of smoke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5334000" cy="2667000"/>
                                    <wp:effectExtent l="0" t="0" r="0" b="0"/>
                                    <wp:docPr id="11" name="Picture 11" descr="know the dangers of smoke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know the dangers of smok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266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5123F" w:rsidRDefault="0015123F">
                        <w:pPr>
                          <w:pStyle w:val="NormalWeb"/>
                          <w:spacing w:before="240" w:beforeAutospacing="0" w:after="225" w:afterAutospacing="0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Share our outreach resources - including an online presentation, social media graphics and a handout - with your community to inform residents about the smoke dangers in a home fire and what to do if they have a fire.</w:t>
                        </w:r>
                      </w:p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05"/>
                              </w:tblGrid>
                              <w:tr w:rsidR="0015123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0E7DB4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123F" w:rsidRDefault="00F060FB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1" w:tgtFrame="_blank" w:history="1">
                                      <w:r w:rsidR="0015123F">
                                        <w:rPr>
                                          <w:rStyle w:val="Strong"/>
                                          <w:rFonts w:ascii="Helvetica" w:eastAsia="Times New Roman" w:hAnsi="Helvetica" w:cs="Helvetica"/>
                                          <w:color w:val="FFFFFF"/>
                                          <w:sz w:val="23"/>
                                          <w:szCs w:val="23"/>
                                        </w:rPr>
                                        <w:t>Get smoke outreach resources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5123F" w:rsidRDefault="0015123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123F" w:rsidRDefault="00F060F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6" style="width:468pt;height:1.8pt" o:hralign="center" o:hrstd="t" o:hr="t" fillcolor="#a0a0a0" stroked="f"/>
                          </w:pict>
                        </w:r>
                      </w:p>
                      <w:p w:rsidR="0015123F" w:rsidRDefault="0015123F">
                        <w:pPr>
                          <w:pStyle w:val="Heading1"/>
                          <w:spacing w:before="161" w:beforeAutospacing="0" w:after="225" w:afterAutospacing="0"/>
                          <w:rPr>
                            <w:rFonts w:ascii="Arial" w:eastAsia="Times New Roman" w:hAnsi="Arial" w:cs="Arial"/>
                            <w:color w:val="2C3E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C3E50"/>
                            <w:sz w:val="36"/>
                            <w:szCs w:val="36"/>
                          </w:rPr>
                          <w:t>102 U.S. firefighters died on-duty in 2020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334000" cy="3550920"/>
                                    <wp:effectExtent l="0" t="0" r="0" b="0"/>
                                    <wp:docPr id="10" name="Picture 10" descr="2020 firefighter fatality report cover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2020 firefighter fatality report cov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3550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5123F" w:rsidRDefault="0015123F">
                        <w:pPr>
                          <w:pStyle w:val="NormalWeb"/>
                          <w:spacing w:before="240" w:beforeAutospacing="0" w:after="225" w:afterAutospacing="0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USFA's annual report on firefighter fatalities identifies all on-duty deaths to increase understanding of their causes and how they can be prevented. Excluding the tragic deaths of 36 firefighters from COVID-19 for purposes of trend analysis, the 10-year trend for firefighter fatalities is down 27%.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1"/>
                              </w:tblGrid>
                              <w:tr w:rsidR="0015123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0E7DB4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123F" w:rsidRDefault="00F060FB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4" w:tgtFrame="_blank" w:history="1">
                                      <w:r w:rsidR="0015123F">
                                        <w:rPr>
                                          <w:rStyle w:val="Strong"/>
                                          <w:rFonts w:ascii="Helvetica" w:eastAsia="Times New Roman" w:hAnsi="Helvetica" w:cs="Helvetica"/>
                                          <w:color w:val="FFFFFF"/>
                                          <w:sz w:val="23"/>
                                          <w:szCs w:val="23"/>
                                        </w:rPr>
                                        <w:t>Get the report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5123F" w:rsidRDefault="0015123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123F" w:rsidRDefault="001512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5334000" cy="3002280"/>
                              <wp:effectExtent l="0" t="0" r="0" b="7620"/>
                              <wp:docPr id="9" name="Picture 9" descr="firefighter fatality tree map">
                                <a:hlinkClick xmlns:a="http://schemas.openxmlformats.org/drawingml/2006/main" r:id="rId1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firefighter fatality tree ma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3002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5123F" w:rsidRDefault="00F060FB">
                        <w:pPr>
                          <w:pStyle w:val="NormalWeb"/>
                          <w:spacing w:before="0" w:beforeAutospacing="0" w:after="225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hyperlink r:id="rId17" w:tgtFrame="_blank" w:history="1">
                          <w:r w:rsidR="0015123F">
                            <w:rPr>
                              <w:rStyle w:val="Hyperlink"/>
                              <w:rFonts w:ascii="Arial" w:hAnsi="Arial" w:cs="Arial"/>
                              <w:color w:val="0E7DB4"/>
                              <w:sz w:val="21"/>
                              <w:szCs w:val="21"/>
                            </w:rPr>
                            <w:t>Download this image</w:t>
                          </w:r>
                        </w:hyperlink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E7DB4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123F" w:rsidRDefault="0015123F">
                        <w:pPr>
                          <w:pStyle w:val="Heading1"/>
                          <w:spacing w:before="0" w:beforeAutospacing="0" w:after="225" w:afterAutospacing="0"/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  <w:lastRenderedPageBreak/>
                          <w:t>Managing Officer Program application period closes April 15</w:t>
                        </w:r>
                      </w:p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The Managing Officer Program can help you, as a first- or mid-level fire officer/supervisor, jump-start professional development early on in your career or volunteer service. It is a multiyear curriculum that introduces emerging emergency services leaders to personal and professional skills in change management, risk reduction and adaptive leadership.</w:t>
                        </w:r>
                      </w:p>
                      <w:p w:rsidR="0015123F" w:rsidRDefault="00F060FB">
                        <w:pPr>
                          <w:pStyle w:val="Heading3"/>
                          <w:spacing w:before="0" w:beforeAutospacing="0" w:after="225" w:afterAutospacing="0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</w:pPr>
                        <w:hyperlink r:id="rId18" w:tgtFrame="_blank" w:history="1">
                          <w:r w:rsidR="0015123F"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</w:rPr>
                            <w:t>Learn more and apply</w:t>
                          </w:r>
                        </w:hyperlink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5123F" w:rsidRDefault="0015123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8"/>
            </w:tblGrid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CF0F1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123F" w:rsidRDefault="0015123F">
                        <w:pPr>
                          <w:pStyle w:val="Heading1"/>
                          <w:spacing w:before="0" w:beforeAutospacing="0" w:after="225" w:afterAutospacing="0"/>
                          <w:rPr>
                            <w:rFonts w:ascii="Arial" w:eastAsia="Times New Roman" w:hAnsi="Arial" w:cs="Arial"/>
                            <w:color w:val="2C3E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C3E50"/>
                            <w:sz w:val="36"/>
                            <w:szCs w:val="36"/>
                          </w:rPr>
                          <w:t>Home fire deaths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2476500" cy="1562100"/>
                                    <wp:effectExtent l="0" t="0" r="0" b="0"/>
                                    <wp:docPr id="8" name="Picture 8" descr="U.S. map with the number 66 overlai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U.S. map with the number 66 overlai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6500" cy="1562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5123F" w:rsidRDefault="0015123F">
                        <w:pPr>
                          <w:pStyle w:val="NormalWeb"/>
                          <w:spacing w:before="240" w:beforeAutospacing="0" w:after="225" w:afterAutospacing="0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66 home fire deaths were reported by the U.S. news media for March 27 to April 2.</w:t>
                        </w:r>
                      </w:p>
                    </w:tc>
                  </w:tr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86"/>
                          <w:gridCol w:w="1246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Home fire death incidents: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49</w:t>
                              </w:r>
                            </w:p>
                          </w:tc>
                        </w:tr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States with incidents: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27</w:t>
                              </w:r>
                            </w:p>
                          </w:tc>
                        </w:tr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Home fire deaths since Jan. 1: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810</w:t>
                              </w:r>
                            </w:p>
                          </w:tc>
                        </w:tr>
                      </w:tbl>
                      <w:p w:rsidR="0015123F" w:rsidRDefault="00F060FB">
                        <w:pPr>
                          <w:pStyle w:val="NormalWeb"/>
                          <w:spacing w:before="240" w:beforeAutospacing="0" w:after="0" w:afterAutospacing="0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hyperlink r:id="rId20" w:history="1">
                          <w:r w:rsidR="0015123F">
                            <w:rPr>
                              <w:rStyle w:val="Hyperlink"/>
                              <w:rFonts w:ascii="Arial" w:hAnsi="Arial" w:cs="Arial"/>
                              <w:color w:val="0E7DB4"/>
                              <w:sz w:val="21"/>
                              <w:szCs w:val="21"/>
                            </w:rPr>
                            <w:t>Learn more about these incidents</w:t>
                          </w:r>
                        </w:hyperlink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C3E50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123F" w:rsidRDefault="0015123F">
                        <w:pPr>
                          <w:pStyle w:val="Heading1"/>
                          <w:spacing w:before="0" w:beforeAutospacing="0" w:after="225" w:afterAutospacing="0"/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36"/>
                            <w:szCs w:val="36"/>
                          </w:rPr>
                          <w:t>Recent firefighter fatalities reported to USFA</w:t>
                        </w:r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5123F" w:rsidRDefault="0015123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8"/>
            </w:tblGrid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C3E50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123F" w:rsidRDefault="0015123F">
                        <w:pPr>
                          <w:pStyle w:val="Heading3"/>
                          <w:spacing w:before="0" w:beforeAutospacing="0" w:after="225" w:afterAutospacing="0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  <w:t>Jeffrey Wyatt</w:t>
                        </w:r>
                        <w:r>
                          <w:rPr>
                            <w:rStyle w:val="text-muted"/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  <w:t>, Chief</w:t>
                        </w:r>
                      </w:p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McAdory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 xml:space="preserve"> Area Fire District, Bessemer, Alabama</w:t>
                        </w:r>
                      </w:p>
                      <w:p w:rsidR="0015123F" w:rsidRDefault="0015123F">
                        <w:pPr>
                          <w:pStyle w:val="Heading3"/>
                          <w:spacing w:before="0" w:beforeAutospacing="0" w:after="225" w:afterAutospacing="0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  <w:t>Jeff Williams</w:t>
                        </w:r>
                        <w:r>
                          <w:rPr>
                            <w:rStyle w:val="text-muted"/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  <w:t>, Chief Engineer</w:t>
                        </w:r>
                      </w:p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Larksville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 xml:space="preserve"> Fire Department,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Larksville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, Pennsylvania</w:t>
                        </w:r>
                      </w:p>
                      <w:p w:rsidR="0015123F" w:rsidRDefault="0015123F">
                        <w:pPr>
                          <w:pStyle w:val="Heading3"/>
                          <w:spacing w:before="0" w:beforeAutospacing="0" w:after="225" w:afterAutospacing="0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  <w:t>Freddy Reeves</w:t>
                        </w:r>
                        <w:r>
                          <w:rPr>
                            <w:rStyle w:val="text-muted"/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</w:rPr>
                          <w:t>, Acting Chief</w:t>
                        </w:r>
                      </w:p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Ward Volunteer Fire Department, Ward, Alabama</w:t>
                        </w:r>
                      </w:p>
                      <w:p w:rsidR="0015123F" w:rsidRDefault="00F060FB">
                        <w:pPr>
                          <w:pStyle w:val="NormalWeb"/>
                          <w:spacing w:before="0" w:beforeAutospacing="0" w:after="225" w:afterAutospacing="0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hyperlink r:id="rId21" w:history="1">
                          <w:r w:rsidR="0015123F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21"/>
                              <w:szCs w:val="21"/>
                            </w:rPr>
                            <w:t>Explore firefighter fatality statistics</w:t>
                          </w:r>
                        </w:hyperlink>
                      </w:p>
                    </w:tc>
                  </w:tr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123F" w:rsidRDefault="0015123F">
                        <w:pPr>
                          <w:pStyle w:val="Heading2"/>
                          <w:spacing w:before="0" w:beforeAutospacing="0" w:after="150" w:afterAutospacing="0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9"/>
                            <w:szCs w:val="29"/>
                          </w:rPr>
                          <w:lastRenderedPageBreak/>
                          <w:t>Fatalities in 2022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123F" w:rsidRDefault="0015123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1905000" cy="1905000"/>
                                    <wp:effectExtent l="0" t="0" r="0" b="0"/>
                                    <wp:docPr id="7" name="Picture 7" descr="Maltese cross with the number 33 overlai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Maltese cross with the number 33 overlai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5123F" w:rsidRDefault="0015123F">
                        <w:pPr>
                          <w:pStyle w:val="NormalWeb"/>
                          <w:spacing w:before="240" w:beforeAutospacing="0" w:after="225" w:afterAutospacing="0"/>
                          <w:jc w:val="center"/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Protect yourself, your patients, your family and your co-workers: get a </w:t>
                        </w:r>
                        <w:r>
                          <w:rPr>
                            <w:rStyle w:val="text-nowrap"/>
                            <w:rFonts w:ascii="Arial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COVID</w:t>
                        </w:r>
                        <w:r>
                          <w:rPr>
                            <w:rStyle w:val="text-nowrap"/>
                            <w:rFonts w:ascii="Arial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noBreakHyphen/>
                          <w:t>19 vaccine.</w:t>
                        </w:r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123F" w:rsidRDefault="0015123F">
                        <w:pPr>
                          <w:pStyle w:val="Heading1"/>
                          <w:spacing w:before="0" w:beforeAutospacing="0" w:after="225" w:afterAutospacing="0"/>
                          <w:rPr>
                            <w:rFonts w:ascii="Arial" w:eastAsia="Times New Roman" w:hAnsi="Arial" w:cs="Arial"/>
                            <w:color w:val="2C3E50"/>
                            <w:sz w:val="36"/>
                            <w:szCs w:val="36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b/>
                            <w:bCs/>
                            <w:color w:val="2C3E50"/>
                            <w:sz w:val="36"/>
                            <w:szCs w:val="36"/>
                          </w:rPr>
                          <w:lastRenderedPageBreak/>
                          <w:t>NFIRS COVID-19 Special Study</w:t>
                        </w:r>
                      </w:p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The USFA is using the National Fire Incident Reporting System (NFIRS) to conduct a national-level Special Study on fire department responses to the COVID-19 pandemic. The goal of the study is to determine if COVID-19 was a factor during the response.</w:t>
                        </w:r>
                      </w:p>
                      <w:p w:rsidR="0015123F" w:rsidRDefault="00F060FB">
                        <w:pPr>
                          <w:pStyle w:val="NormalWeb"/>
                          <w:spacing w:before="0" w:beforeAutospacing="0" w:after="225" w:afterAutospacing="0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hyperlink r:id="rId23" w:tgtFrame="_blank" w:history="1">
                          <w:r w:rsidR="0015123F">
                            <w:rPr>
                              <w:rStyle w:val="Hyperlink"/>
                              <w:rFonts w:ascii="Arial" w:hAnsi="Arial" w:cs="Arial"/>
                              <w:color w:val="0E7DB4"/>
                              <w:sz w:val="21"/>
                              <w:szCs w:val="21"/>
                            </w:rPr>
                            <w:t>Visit the Special Study dashboard</w:t>
                          </w:r>
                        </w:hyperlink>
                      </w:p>
                      <w:p w:rsidR="0015123F" w:rsidRDefault="0015123F">
                        <w:pPr>
                          <w:pStyle w:val="Heading3"/>
                          <w:spacing w:before="0" w:beforeAutospacing="0" w:after="75" w:afterAutospacing="0"/>
                          <w:rPr>
                            <w:rFonts w:ascii="Arial" w:eastAsia="Times New Roman" w:hAnsi="Arial" w:cs="Arial"/>
                            <w:color w:val="2C3E50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b/>
                            <w:bCs/>
                            <w:color w:val="2C3E50"/>
                            <w:sz w:val="24"/>
                            <w:szCs w:val="24"/>
                          </w:rPr>
                          <w:t>NFIRS COVID-19 Special Study summary</w:t>
                        </w:r>
                      </w:p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15,029,970 reported responses</w:t>
                        </w:r>
                      </w:p>
                      <w:p w:rsidR="0015123F" w:rsidRDefault="0015123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5334000" cy="3345180"/>
                              <wp:effectExtent l="0" t="0" r="0" b="7620"/>
                              <wp:docPr id="6" name="Picture 6" descr="pie chart showing 1.53% of responses were COVID-19 confirm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pie chart showing 1.53% of responses were COVID-19 confirm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3345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5123F" w:rsidRDefault="0015123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8"/>
            </w:tblGrid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54A50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8"/>
                        </w:tblGrid>
                        <w:tr w:rsidR="001512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5123F" w:rsidRDefault="0015123F">
                              <w:pPr>
                                <w:pStyle w:val="Heading1"/>
                                <w:spacing w:before="0" w:beforeAutospacing="0" w:after="75" w:afterAutospacing="0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53340" distR="5334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right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18160" cy="632460"/>
                                    <wp:effectExtent l="0" t="0" r="0" b="0"/>
                                    <wp:wrapSquare wrapText="bothSides"/>
                                    <wp:docPr id="14" name="Picture 14" descr="Fire is Everyones Figh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ire is Everyones Figh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8160" cy="632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  <w:t>Fire is Everyone's Fight®</w:t>
                              </w:r>
                            </w:p>
                            <w:p w:rsidR="0015123F" w:rsidRDefault="001512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 xml:space="preserve">There are dozens of ways you can use Fire Is Everyone's Fight to help teach people in your city or town to be safe from fire. </w:t>
                              </w:r>
                              <w:hyperlink r:id="rId2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FFFFFF"/>
                                    <w:sz w:val="21"/>
                                    <w:szCs w:val="21"/>
                                  </w:rPr>
                                  <w:t>Join the fight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 xml:space="preserve"> for a few ideas to get you started.</w:t>
                              </w:r>
                            </w:p>
                          </w:tc>
                        </w:tr>
                      </w:tbl>
                      <w:p w:rsidR="0015123F" w:rsidRDefault="0015123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512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BEC6C8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1512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jc w:val="center"/>
                          <w:rPr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  <w:t>Questions? </w:t>
                        </w:r>
                        <w:hyperlink r:id="rId2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2C3E50"/>
                              <w:sz w:val="21"/>
                              <w:szCs w:val="21"/>
                            </w:rPr>
                            <w:t>Contact Us</w:t>
                          </w:r>
                        </w:hyperlink>
                      </w:p>
                      <w:p w:rsidR="0015123F" w:rsidRDefault="0015123F">
                        <w:pPr>
                          <w:pStyle w:val="NormalWeb"/>
                          <w:spacing w:before="0" w:beforeAutospacing="0" w:after="225" w:afterAutospacing="0"/>
                          <w:jc w:val="center"/>
                          <w:rPr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2C3E50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236220" cy="236220"/>
                              <wp:effectExtent l="0" t="0" r="0" b="0"/>
                              <wp:docPr id="5" name="Picture 5" descr="Visit us on Facebook">
                                <a:hlinkClick xmlns:a="http://schemas.openxmlformats.org/drawingml/2006/main" r:id="rId2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Visit us on 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236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  <w:t>   </w:t>
                        </w:r>
                        <w:r>
                          <w:rPr>
                            <w:rFonts w:ascii="Arial" w:hAnsi="Arial" w:cs="Arial"/>
                            <w:noProof/>
                            <w:color w:val="2C3E50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236220" cy="236220"/>
                              <wp:effectExtent l="0" t="0" r="0" b="0"/>
                              <wp:docPr id="4" name="Picture 4" descr="Visit us on Twitter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Visit us on 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236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  <w:t>   </w:t>
                        </w:r>
                        <w:r>
                          <w:rPr>
                            <w:rFonts w:ascii="Arial" w:hAnsi="Arial" w:cs="Arial"/>
                            <w:noProof/>
                            <w:color w:val="2C3E50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236220" cy="236220"/>
                              <wp:effectExtent l="0" t="0" r="0" b="0"/>
                              <wp:docPr id="3" name="Picture 3" descr="Visit us on YouTube">
                                <a:hlinkClick xmlns:a="http://schemas.openxmlformats.org/drawingml/2006/main" r:id="rId3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Visit us on YouTub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236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  <w:t>   </w:t>
                        </w:r>
                        <w:r>
                          <w:rPr>
                            <w:rFonts w:ascii="Arial" w:hAnsi="Arial" w:cs="Arial"/>
                            <w:noProof/>
                            <w:color w:val="2C3E50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236220" cy="236220"/>
                              <wp:effectExtent l="0" t="0" r="0" b="0"/>
                              <wp:docPr id="2" name="Picture 2" descr="Visit us on Linkedin">
                                <a:hlinkClick xmlns:a="http://schemas.openxmlformats.org/drawingml/2006/main" r:id="rId3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Visit us on Linkedi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236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  <w:t>   </w:t>
                        </w:r>
                        <w:r>
                          <w:rPr>
                            <w:rFonts w:ascii="Arial" w:hAnsi="Arial" w:cs="Arial"/>
                            <w:noProof/>
                            <w:color w:val="2C3E50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236220" cy="236220"/>
                              <wp:effectExtent l="0" t="0" r="0" b="0"/>
                              <wp:docPr id="1" name="Picture 1" descr="Listen to our Podcast">
                                <a:hlinkClick xmlns:a="http://schemas.openxmlformats.org/drawingml/2006/main" r:id="rId3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Listen to our Podca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236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5123F" w:rsidRDefault="00F060FB">
                        <w:pPr>
                          <w:pStyle w:val="NormalWeb"/>
                          <w:spacing w:before="0" w:beforeAutospacing="0" w:after="225" w:afterAutospacing="0"/>
                          <w:jc w:val="center"/>
                          <w:rPr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</w:pPr>
                        <w:hyperlink r:id="rId38" w:tgtFrame="_blank" w:history="1">
                          <w:r w:rsidR="0015123F">
                            <w:rPr>
                              <w:rStyle w:val="Hyperlink"/>
                              <w:rFonts w:ascii="Arial" w:hAnsi="Arial" w:cs="Arial"/>
                              <w:color w:val="2C3E50"/>
                              <w:sz w:val="21"/>
                              <w:szCs w:val="21"/>
                            </w:rPr>
                            <w:t>Manage Preferences</w:t>
                          </w:r>
                        </w:hyperlink>
                        <w:r w:rsidR="0015123F">
                          <w:rPr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  <w:t> or  </w:t>
                        </w:r>
                        <w:hyperlink r:id="rId39" w:tgtFrame="_blank" w:history="1">
                          <w:r w:rsidR="0015123F">
                            <w:rPr>
                              <w:rStyle w:val="Hyperlink"/>
                              <w:rFonts w:ascii="Arial" w:hAnsi="Arial" w:cs="Arial"/>
                              <w:color w:val="2C3E50"/>
                              <w:sz w:val="21"/>
                              <w:szCs w:val="21"/>
                            </w:rPr>
                            <w:t>Unsubscribe</w:t>
                          </w:r>
                        </w:hyperlink>
                        <w:r w:rsidR="0015123F">
                          <w:rPr>
                            <w:rFonts w:ascii="Arial" w:hAnsi="Arial" w:cs="Arial"/>
                            <w:color w:val="2C3E50"/>
                            <w:sz w:val="21"/>
                            <w:szCs w:val="21"/>
                          </w:rPr>
                          <w:t>  /  </w:t>
                        </w:r>
                        <w:hyperlink r:id="rId40" w:tgtFrame="_blank" w:history="1">
                          <w:r w:rsidR="0015123F">
                            <w:rPr>
                              <w:rStyle w:val="Hyperlink"/>
                              <w:rFonts w:ascii="Arial" w:hAnsi="Arial" w:cs="Arial"/>
                              <w:color w:val="2C3E50"/>
                              <w:sz w:val="21"/>
                              <w:szCs w:val="21"/>
                            </w:rPr>
                            <w:t>Help</w:t>
                          </w:r>
                        </w:hyperlink>
                      </w:p>
                    </w:tc>
                  </w:tr>
                </w:tbl>
                <w:p w:rsidR="0015123F" w:rsidRDefault="0015123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5123F" w:rsidRDefault="001512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123F" w:rsidRDefault="001512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D7E24" w:rsidRDefault="00DD7E24"/>
    <w:sectPr w:rsidR="00DD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3F"/>
    <w:rsid w:val="0015123F"/>
    <w:rsid w:val="00DD7E24"/>
    <w:rsid w:val="00F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512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512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1512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2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3F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123F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512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123F"/>
    <w:pPr>
      <w:spacing w:before="100" w:beforeAutospacing="1" w:after="100" w:afterAutospacing="1"/>
    </w:pPr>
  </w:style>
  <w:style w:type="character" w:customStyle="1" w:styleId="text-muted">
    <w:name w:val="text-muted"/>
    <w:basedOn w:val="DefaultParagraphFont"/>
    <w:rsid w:val="0015123F"/>
  </w:style>
  <w:style w:type="character" w:customStyle="1" w:styleId="text-nowrap">
    <w:name w:val="text-nowrap"/>
    <w:basedOn w:val="DefaultParagraphFont"/>
    <w:rsid w:val="0015123F"/>
  </w:style>
  <w:style w:type="character" w:styleId="Strong">
    <w:name w:val="Strong"/>
    <w:basedOn w:val="DefaultParagraphFont"/>
    <w:uiPriority w:val="22"/>
    <w:qFormat/>
    <w:rsid w:val="001512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512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512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1512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2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3F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123F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512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123F"/>
    <w:pPr>
      <w:spacing w:before="100" w:beforeAutospacing="1" w:after="100" w:afterAutospacing="1"/>
    </w:pPr>
  </w:style>
  <w:style w:type="character" w:customStyle="1" w:styleId="text-muted">
    <w:name w:val="text-muted"/>
    <w:basedOn w:val="DefaultParagraphFont"/>
    <w:rsid w:val="0015123F"/>
  </w:style>
  <w:style w:type="character" w:customStyle="1" w:styleId="text-nowrap">
    <w:name w:val="text-nowrap"/>
    <w:basedOn w:val="DefaultParagraphFont"/>
    <w:rsid w:val="0015123F"/>
  </w:style>
  <w:style w:type="character" w:styleId="Strong">
    <w:name w:val="Strong"/>
    <w:basedOn w:val="DefaultParagraphFont"/>
    <w:uiPriority w:val="22"/>
    <w:qFormat/>
    <w:rsid w:val="001512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s.gd/l/eyJhbGciOiJIUzI1NiJ9.eyJidWxsZXRpbl9saW5rX2lkIjoxMDEsInVyaSI6ImJwMjpjbGljayIsImJ1bGxldGluX2lkIjoiMjAyMjA0MDcuNTYxMDAwNTEiLCJ1cmwiOiJodHRwczovL3d3dy51c2ZhLmZlbWEuZ292L3d1aS9kYXRhL3dpbGRmaXJlLXJlcG9ydC1zZXJpZXMvbmZpcnMtZGF0YS1mb3Itc2VsZWN0ZWQtd2lsZGZpcmVzLmh0bWwifQ.ZEtLEQQMZuVUyrTmAnkj2xu2AOvf-hMpzZ_D36iUUIM/s/48809401/br/129500942837-l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lnks.gd/l/eyJhbGciOiJIUzI1NiJ9.eyJidWxsZXRpbl9saW5rX2lkIjoxMDgsInVyaSI6ImJwMjpjbGljayIsImJ1bGxldGluX2lkIjoiMjAyMjA0MDcuNTYxMDAwNTEiLCJ1cmwiOiJodHRwczovL3d3dy51c2ZhLmZlbWEuZ292L3RyYWluaW5nL25mYS9wcm9ncmFtcy9tb19wcm9ncmFtLmh0bWwifQ.JQc4kzI5kFO1Z0HcrOTuutwcCM4_UvIkbBx4-CB6l58/s/48809401/br/129500942837-l" TargetMode="External"/><Relationship Id="rId26" Type="http://schemas.openxmlformats.org/officeDocument/2006/relationships/hyperlink" Target="https://lnks.gd/l/eyJhbGciOiJIUzI1NiJ9.eyJidWxsZXRpbl9saW5rX2lkIjoxMTIsInVyaSI6ImJwMjpjbGljayIsImJ1bGxldGluX2lkIjoiMjAyMjA0MDcuNTYxMDAwNTEiLCJ1cmwiOiJodHRwczovL3d3dy51c2ZhLmZlbWEuZ292L3ByZXZlbnRpb24vb3V0cmVhY2gvZmllZi8ifQ.drA6ez-oVlmQbN-t0xsYmrFoLUVSiGba8_zAjWu4jBc/s/48809401/br/129500942837-l" TargetMode="External"/><Relationship Id="rId39" Type="http://schemas.openxmlformats.org/officeDocument/2006/relationships/hyperlink" Target="https://lnks.gd/l/eyJhbGciOiJIUzI1NiJ9.eyJidWxsZXRpbl9saW5rX2lkIjoxMjAsInF1ZXJ5X3BhcmFtcyI6WyJ2ZXJpZmljYXRpb24iLCJkZXN0aW5hdGlvbiJdLCJ1cmkiOiJicDI6Y2xpY2siLCJidWxsZXRpbl9pZCI6IjIwMjIwNDA3LjU2MTAwMDUxIiwidXJsIjoiaHR0cHM6Ly9wdWJsaWMuZ292ZGVsaXZlcnkuY29tL2FjY291bnRzL1VTREhTRkEvc3Vic2NyaWJlci9vbmVfY2xpY2tfdW5zdWJzY3JpYmUifQ.d2CXTftQQ6MG6c-HiQDdpcDLwC-8RDr5l6AgU06aFmc/s/48809401/br/129500942837-l?verification=5.8b24cbb04c83cd3cec4555be8ae82d66&amp;destination=flamechaserii%40comcast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nks.gd/l/eyJhbGciOiJIUzI1NiJ9.eyJidWxsZXRpbl9saW5rX2lkIjoxMTAsInVyaSI6ImJwMjpjbGljayIsImJ1bGxldGluX2lkIjoiMjAyMjA0MDcuNTYxMDAwNTEiLCJ1cmwiOiJodHRwczovL2FwcHMudXNmYS5mZW1hLmdvdi9maXJlZmlnaHRlci1mYXRhbGl0aWVzLyJ9.B2vj3nkW8PsSYO3nRMxVBj_5cQvnUNZ_OBBmjgD0uV4/s/48809401/br/129500942837-l" TargetMode="External"/><Relationship Id="rId34" Type="http://schemas.openxmlformats.org/officeDocument/2006/relationships/hyperlink" Target="https://lnks.gd/l/eyJhbGciOiJIUzI1NiJ9.eyJidWxsZXRpbl9saW5rX2lkIjoxMTcsInVyaSI6ImJwMjpjbGljayIsImJ1bGxldGluX2lkIjoiMjAyMjA0MDcuNTYxMDAwNTEiLCJ1cmwiOiJodHRwczovL3d3dy5saW5rZWRpbi5jb20vY29tcGFueS91c2ZpcmUifQ.mlFld7actu5eD5sysw1AITKtroWr6N7s7bfmHa7MKxA/s/48809401/br/129500942837-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lnks.gd/l/eyJhbGciOiJIUzI1NiJ9.eyJidWxsZXRpbl9saW5rX2lkIjoxMDQsInVyaSI6ImJwMjpjbGljayIsImJ1bGxldGluX2lkIjoiMjAyMjA0MDcuNTYxMDAwNTEiLCJ1cmwiOiJodHRwczovL3d3dy51c2ZhLmZlbWEuZ292L2RhdGEvc3RhdGlzdGljcy9mZl9mYXRhbGl0eV9yZXBvcnRzLmh0bWwifQ.5Fdk789xHsgNXDzAgHBr-K9ZSfscynB_AMjlOHgSrus/s/48809401/br/129500942837-l" TargetMode="External"/><Relationship Id="rId17" Type="http://schemas.openxmlformats.org/officeDocument/2006/relationships/hyperlink" Target="https://lnks.gd/l/eyJhbGciOiJIUzI1NiJ9.eyJidWxsZXRpbl9saW5rX2lkIjoxMDcsInVyaSI6ImJwMjpjbGljayIsImJ1bGxldGluX2lkIjoiMjAyMjA0MDcuNTYxMDAwNTEiLCJ1cmwiOiJodHRwczovL3d3dy51c2ZhLmZlbWEuZ292L2RhdGEvc3RhdGlzdGljcy9mZl9mYXRhbGl0eV9yZXBvcnRzLmh0bWwjdHJlZU1hcCJ9.WqzJz5K9S1LK0Nte-ZWxgPI7o9IVR2zdAfeN6fv-iNc/s/48809401/br/129500942837-l" TargetMode="External"/><Relationship Id="rId25" Type="http://schemas.openxmlformats.org/officeDocument/2006/relationships/image" Target="https://content.govdelivery.com/attachments/fancy_images/USDHSFA/2020/12/3971010/ff_original.png" TargetMode="External"/><Relationship Id="rId33" Type="http://schemas.openxmlformats.org/officeDocument/2006/relationships/image" Target="media/image11.gif"/><Relationship Id="rId38" Type="http://schemas.openxmlformats.org/officeDocument/2006/relationships/hyperlink" Target="https://lnks.gd/l/eyJhbGciOiJIUzI1NiJ9.eyJidWxsZXRpbl9saW5rX2lkIjoxMTksInVyaSI6ImJwMjpjbGljayIsImJ1bGxldGluX2lkIjoiMjAyMjA0MDcuNTYxMDAwNTEiLCJ1cmwiOiJodHRwczovL3B1YmxpYy5nb3ZkZWxpdmVyeS5jb20vYWNjb3VudHMvVVNESFNGQS9zdWJzY3JpYmVyL2VkaXQ_cHJlZmVyZW5jZXM9dHJ1ZSN0YWIxIn0.PoDE0FVLDumaRn4WYW9Dxo6l73PUAgU4K_6Bo0e_ors/s/48809401/br/129500942837-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hyperlink" Target="https://lnks.gd/l/eyJhbGciOiJIUzI1NiJ9.eyJidWxsZXRpbl9saW5rX2lkIjoxMDksInVyaSI6ImJwMjpjbGljayIsImJ1bGxldGluX2lkIjoiMjAyMjA0MDcuNTYxMDAwNTEiLCJ1cmwiOiJodHRwczovL2FwcHMudXNmYS5mZW1hLmdvdi9jaXZpbGlhbi1mYXRhbGl0aWVzL2luY2lkZW50L3JlcG9ydExpc3Q_bGFzdFdlZWsifQ.4m1bHr5g2BjxVG3I8XF-rE5WSzI8p2ww1qcsvt4yif8/s/48809401/br/129500942837-l" TargetMode="External"/><Relationship Id="rId29" Type="http://schemas.openxmlformats.org/officeDocument/2006/relationships/image" Target="media/image9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nks.gd/l/eyJhbGciOiJIUzI1NiJ9.eyJidWxsZXRpbl9saW5rX2lkIjoxMDAsInVyaSI6ImJwMjpjbGljayIsImJ1bGxldGluX2lkIjoiMjAyMjA0MDcuNTYxMDAwNTEiLCJ1cmwiOiJodHRwczovL3d3dy51c2ZhLmZlbWEuZ292L3d1aS9kYXRhL3dpbGRmaXJlLXJlcG9ydC1zZXJpZXMvbmZpcnMtZGF0YS1mb3Itc2VsZWN0ZWQtd2lsZGZpcmVzLmh0bWwifQ.DOTc_8PZm3HizUOyTNGj6nb1d6B7ljtv42_aQLw72BI/s/48809401/br/129500942837-l" TargetMode="External"/><Relationship Id="rId11" Type="http://schemas.openxmlformats.org/officeDocument/2006/relationships/hyperlink" Target="https://lnks.gd/l/eyJhbGciOiJIUzI1NiJ9.eyJidWxsZXRpbl9saW5rX2lkIjoxMDMsInVyaSI6ImJwMjpjbGljayIsImJ1bGxldGluX2lkIjoiMjAyMjA0MDcuNTYxMDAwNTEiLCJ1cmwiOiJodHRwczovL3d3dy51c2ZhLmZlbWEuZ292L3ByZXZlbnRpb24vb3V0cmVhY2gvZmllZi9pbmRleC5odG1sI2ZlYXR1cmVkIn0.5MqtmENbBC0HESTKnNV2nd1XB_9U2HzdBWXTeSbd0RM/s/48809401/br/129500942837-l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lnks.gd/l/eyJhbGciOiJIUzI1NiJ9.eyJidWxsZXRpbl9saW5rX2lkIjoxMTYsInVyaSI6ImJwMjpjbGljayIsImJ1bGxldGluX2lkIjoiMjAyMjA0MDcuNTYxMDAwNTEiLCJ1cmwiOiJodHRwczovL3d3dy55b3V0dWJlLmNvbS9jL1VTRmlyZUFkbWluaXN0cmF0aW9uIn0.dNvrAImg3yJG0ip2YlE89chgBNNsaRlLjCB1kAIlkMc/s/48809401/br/129500942837-l" TargetMode="External"/><Relationship Id="rId37" Type="http://schemas.openxmlformats.org/officeDocument/2006/relationships/image" Target="media/image13.png"/><Relationship Id="rId40" Type="http://schemas.openxmlformats.org/officeDocument/2006/relationships/hyperlink" Target="https://lnks.gd/l/eyJhbGciOiJIUzI1NiJ9.eyJidWxsZXRpbl9saW5rX2lkIjoxMjEsInVyaSI6ImJwMjpjbGljayIsImJ1bGxldGluX2lkIjoiMjAyMjA0MDcuNTYxMDAwNTEiLCJ1cmwiOiJodHRwczovL3N1YnNjcmliZXJoZWxwLmdyYW5pY3VzLmNvbS9zLyJ9.dqF_CpMGA2rgj3ntUx96mibZp5ltvDndnmlj58LQ8CY/s/48809401/br/129500942837-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nks.gd/l/eyJhbGciOiJIUzI1NiJ9.eyJidWxsZXRpbl9saW5rX2lkIjoxMDYsInVyaSI6ImJwMjpjbGljayIsImJ1bGxldGluX2lkIjoiMjAyMjA0MDcuNTYxMDAwNTEiLCJ1cmwiOiJodHRwczovL3d3dy51c2ZhLmZlbWEuZ292L2RhdGEvc3RhdGlzdGljcy9mZl9mYXRhbGl0eV9yZXBvcnRzLmh0bWwjdHJlZU1hcCJ9.QmzUVs_G_VLSAvZLYP2RWKygdapzQVIlbIpAqB0GsUw/s/48809401/br/129500942837-l" TargetMode="External"/><Relationship Id="rId23" Type="http://schemas.openxmlformats.org/officeDocument/2006/relationships/hyperlink" Target="https://lnks.gd/l/eyJhbGciOiJIUzI1NiJ9.eyJidWxsZXRpbl9saW5rX2lkIjoxMTEsInVyaSI6ImJwMjpjbGljayIsImJ1bGxldGluX2lkIjoiMjAyMjA0MDcuNTYxMDAwNTEiLCJ1cmwiOiJodHRwczovL3d3dy51c2ZhLmZlbWEuZ292L25maXJzL2NvdmlkLTE5LWRhc2hib2FyZC5odG1sIn0.tkfqxFT23jnDD9Dw-yqtJQT03Qn6cOuv_OVNzb9p5ic/s/48809401/br/129500942837-l" TargetMode="External"/><Relationship Id="rId28" Type="http://schemas.openxmlformats.org/officeDocument/2006/relationships/hyperlink" Target="https://lnks.gd/l/eyJhbGciOiJIUzI1NiJ9.eyJidWxsZXRpbl9saW5rX2lkIjoxMTQsInVyaSI6ImJwMjpjbGljayIsImJ1bGxldGluX2lkIjoiMjAyMjA0MDcuNTYxMDAwNTEiLCJ1cmwiOiJodHRwczovL3d3dy5mYWNlYm9vay5jb20vdXNmaXJlIn0.BoLU9esEEP3yZOwLhZ5URQ1NmZb8pVca6sXQtTGeEXc/s/48809401/br/129500942837-l" TargetMode="External"/><Relationship Id="rId36" Type="http://schemas.openxmlformats.org/officeDocument/2006/relationships/hyperlink" Target="https://lnks.gd/l/eyJhbGciOiJIUzI1NiJ9.eyJidWxsZXRpbl9saW5rX2lkIjoxMTgsInVyaSI6ImJwMjpjbGljayIsImJ1bGxldGluX2lkIjoiMjAyMjA0MDcuNTYxMDAwNTEiLCJ1cmwiOiJodHRwczovL3d3dy51c2ZhLmZlbWEuZ292L3BvZGNhc3RzLyJ9.mcAIjj0azBpXIascorO1Qkm3bqv9yXZUlxU-ygzENyU/s/48809401/br/129500942837-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31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hyperlink" Target="https://lnks.gd/l/eyJhbGciOiJIUzI1NiJ9.eyJidWxsZXRpbl9saW5rX2lkIjoxMDIsInVyaSI6ImJwMjpjbGljayIsImJ1bGxldGluX2lkIjoiMjAyMjA0MDcuNTYxMDAwNTEiLCJ1cmwiOiJodHRwczovL3d3dy51c2ZhLmZlbWEuZ292L3ByZXZlbnRpb24vb3V0cmVhY2gvZmllZi9pbmRleC5odG1sI2ZlYXR1cmVkIn0.zeMv2dpC2sWQl9q_qPABeeT5sDWTjk1KJHsTRGt9JRY/s/48809401/br/129500942837-l" TargetMode="External"/><Relationship Id="rId14" Type="http://schemas.openxmlformats.org/officeDocument/2006/relationships/hyperlink" Target="https://lnks.gd/l/eyJhbGciOiJIUzI1NiJ9.eyJidWxsZXRpbl9saW5rX2lkIjoxMDUsInVyaSI6ImJwMjpjbGljayIsImJ1bGxldGluX2lkIjoiMjAyMjA0MDcuNTYxMDAwNTEiLCJ1cmwiOiJodHRwczovL3d3dy51c2ZhLmZlbWEuZ292L2RhdGEvc3RhdGlzdGljcy9mZl9mYXRhbGl0eV9yZXBvcnRzLmh0bWwifQ.CiieqZMxFlz1K1q_a6cp-otRdeVhM0XQu5HPj9oEjkI/s/48809401/br/129500942837-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lnks.gd/l/eyJhbGciOiJIUzI1NiJ9.eyJidWxsZXRpbl9saW5rX2lkIjoxMTMsInVyaSI6ImJwMjpjbGljayIsImJ1bGxldGluX2lkIjoiMjAyMjA0MDcuNTYxMDAwNTEiLCJ1cmwiOiJodHRwczovL3d3dy51c2ZhLmZlbWEuZ292L2NvbnRhY3QuaHRtbCJ9.YUqN4f2KcS8zIrqm6L-N1WrOsyPPOS7InszAaNUpg2c/s/48809401/br/129500942837-l" TargetMode="External"/><Relationship Id="rId30" Type="http://schemas.openxmlformats.org/officeDocument/2006/relationships/hyperlink" Target="https://lnks.gd/l/eyJhbGciOiJIUzI1NiJ9.eyJidWxsZXRpbl9saW5rX2lkIjoxMTUsInVyaSI6ImJwMjpjbGljayIsImJ1bGxldGluX2lkIjoiMjAyMjA0MDcuNTYxMDAwNTEiLCJ1cmwiOiJodHRwczovL3R3aXR0ZXIuY29tL3VzZmlyZSJ9.EnNy9YA1pMjDq8YQ3MM0hNVksUJlmVCwlskigQHgs9w/s/48809401/br/129500942837-l" TargetMode="External"/><Relationship Id="rId35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Sullivan</dc:creator>
  <cp:lastModifiedBy>Barb Sullivan</cp:lastModifiedBy>
  <cp:revision>2</cp:revision>
  <dcterms:created xsi:type="dcterms:W3CDTF">2022-04-08T15:43:00Z</dcterms:created>
  <dcterms:modified xsi:type="dcterms:W3CDTF">2022-04-08T15:43:00Z</dcterms:modified>
</cp:coreProperties>
</file>